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6" w:rsidRDefault="00544F6C" w:rsidP="0054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ВЕРХНЕКУЖЕБАРСКОГО СЕЛЬСОВЕТА</w:t>
      </w:r>
    </w:p>
    <w:p w:rsidR="00544F6C" w:rsidRDefault="00544F6C" w:rsidP="0054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544F6C" w:rsidRDefault="00544F6C" w:rsidP="0054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6C" w:rsidRDefault="00544F6C" w:rsidP="0054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4F6C" w:rsidRDefault="00544F6C" w:rsidP="0054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6C" w:rsidRDefault="009A42A9" w:rsidP="0054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44F6C">
        <w:rPr>
          <w:rFonts w:ascii="Times New Roman" w:hAnsi="Times New Roman" w:cs="Times New Roman"/>
          <w:sz w:val="28"/>
          <w:szCs w:val="28"/>
        </w:rPr>
        <w:t xml:space="preserve">.04.2023                               с. Верхний Кужебар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4F6C">
        <w:rPr>
          <w:rFonts w:ascii="Times New Roman" w:hAnsi="Times New Roman" w:cs="Times New Roman"/>
          <w:sz w:val="28"/>
          <w:szCs w:val="28"/>
        </w:rPr>
        <w:t>-П</w:t>
      </w:r>
    </w:p>
    <w:p w:rsidR="00544F6C" w:rsidRDefault="00544F6C" w:rsidP="0054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6C" w:rsidRDefault="00544F6C" w:rsidP="00544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«Об организации и осуществления первичного воинского учета граждан» на территории МО «Верхнекужебарский сельсовет», </w:t>
      </w:r>
      <w:r w:rsidRPr="00534E4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утвержденное постановлением администрации Верхнекужебарского сельсовета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14.01.2010</w:t>
      </w:r>
      <w:r w:rsidRPr="00534E4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44F6C" w:rsidRDefault="00544F6C" w:rsidP="00544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1A6" w:rsidRDefault="00544F6C" w:rsidP="004131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</w:t>
      </w:r>
      <w:r w:rsidRPr="00CB0C60">
        <w:rPr>
          <w:rFonts w:ascii="Times New Roman" w:hAnsi="Times New Roman"/>
          <w:sz w:val="28"/>
          <w:szCs w:val="28"/>
        </w:rPr>
        <w:t>Каратузского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52B72">
        <w:rPr>
          <w:rFonts w:ascii="Times New Roman" w:hAnsi="Times New Roman"/>
          <w:sz w:val="28"/>
          <w:szCs w:val="28"/>
        </w:rPr>
        <w:t>20.03</w:t>
      </w:r>
      <w:r>
        <w:rPr>
          <w:rFonts w:ascii="Times New Roman" w:hAnsi="Times New Roman"/>
          <w:sz w:val="28"/>
          <w:szCs w:val="28"/>
        </w:rPr>
        <w:t>.2023 № 7-02-2023</w:t>
      </w:r>
      <w:r w:rsidR="00D52B72">
        <w:rPr>
          <w:rFonts w:ascii="Times New Roman" w:hAnsi="Times New Roman"/>
          <w:sz w:val="28"/>
          <w:szCs w:val="28"/>
        </w:rPr>
        <w:t>, в со</w:t>
      </w:r>
      <w:r w:rsidR="008D4180">
        <w:rPr>
          <w:rFonts w:ascii="Times New Roman" w:hAnsi="Times New Roman"/>
          <w:sz w:val="28"/>
          <w:szCs w:val="28"/>
        </w:rPr>
        <w:t xml:space="preserve">ответствии с Конституцией Российской Федерации, Федеральными законами 31 мая 1996 г. № 61-ФЗ «Об Обороне», </w:t>
      </w:r>
      <w:r w:rsidR="004131A6">
        <w:rPr>
          <w:rFonts w:ascii="Times New Roman" w:hAnsi="Times New Roman"/>
          <w:sz w:val="28"/>
          <w:szCs w:val="28"/>
        </w:rPr>
        <w:t>26 февраля 1</w:t>
      </w:r>
      <w:r w:rsidR="008D4180">
        <w:rPr>
          <w:rFonts w:ascii="Times New Roman" w:hAnsi="Times New Roman"/>
          <w:sz w:val="28"/>
          <w:szCs w:val="28"/>
        </w:rPr>
        <w:t>997 г.</w:t>
      </w:r>
      <w:r w:rsidR="004131A6">
        <w:rPr>
          <w:rFonts w:ascii="Times New Roman" w:hAnsi="Times New Roman"/>
          <w:sz w:val="28"/>
          <w:szCs w:val="28"/>
        </w:rPr>
        <w:t xml:space="preserve">  № 31-ФЗ «О мобилизационной подготовке и мобилизации в Российской Федерации», </w:t>
      </w:r>
      <w:r w:rsidR="004131A6" w:rsidRPr="004131A6">
        <w:rPr>
          <w:rFonts w:ascii="Times New Roman" w:hAnsi="Times New Roman" w:cs="Times New Roman"/>
          <w:sz w:val="28"/>
          <w:szCs w:val="28"/>
        </w:rPr>
        <w:t xml:space="preserve">со статьей 8 Федерального закона от 28 марта 1998 г. 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</w:t>
      </w:r>
      <w:r w:rsidR="004131A6" w:rsidRPr="005A6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Уставом </w:t>
      </w:r>
      <w:r w:rsidR="004131A6" w:rsidRPr="005A6CA8">
        <w:rPr>
          <w:rFonts w:ascii="Times New Roman" w:eastAsia="Times New Roman" w:hAnsi="Times New Roman"/>
          <w:sz w:val="28"/>
          <w:szCs w:val="28"/>
          <w:lang w:eastAsia="ru-RU"/>
        </w:rPr>
        <w:t>Верхнекужебарского сельсовета</w:t>
      </w:r>
      <w:r w:rsidR="004131A6" w:rsidRPr="005A6CA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13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</w:t>
      </w:r>
      <w:r w:rsidR="004131A6" w:rsidRPr="005A6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Верхнекужебарского сельсовета</w:t>
      </w:r>
      <w:r w:rsidR="00413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131A6" w:rsidRPr="00534E4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</w:t>
      </w:r>
      <w:r w:rsidR="00307EBA">
        <w:rPr>
          <w:rFonts w:ascii="Times New Roman" w:eastAsia="Times New Roman" w:hAnsi="Times New Roman"/>
          <w:bCs/>
          <w:sz w:val="28"/>
          <w:szCs w:val="28"/>
          <w:lang w:eastAsia="ru-RU"/>
        </w:rPr>
        <w:t>Ю:</w:t>
      </w:r>
    </w:p>
    <w:p w:rsidR="004131A6" w:rsidRPr="001D6A8C" w:rsidRDefault="001D6A8C" w:rsidP="001D6A8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A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«Об организации и осуществления первичного воинского учета граждан» на территории МО «Верхнекужебарский сельсовет», </w:t>
      </w:r>
      <w:r w:rsidRPr="00534E4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утвержденное постановлением администрации Верхнекужебарского сельсовета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14.01.2010</w:t>
      </w:r>
      <w:r w:rsidRPr="00534E4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83A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CA8">
        <w:rPr>
          <w:rFonts w:ascii="Times New Roman" w:eastAsia="Times New Roman" w:hAnsi="Times New Roman"/>
          <w:sz w:val="28"/>
          <w:szCs w:val="28"/>
          <w:lang w:eastAsia="ru-RU"/>
        </w:rPr>
        <w:t>(далее – Положение),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CA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читать в </w:t>
      </w:r>
      <w:r w:rsidR="00831289"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289">
        <w:rPr>
          <w:rFonts w:ascii="Times New Roman" w:eastAsia="Times New Roman" w:hAnsi="Times New Roman"/>
          <w:sz w:val="28"/>
          <w:szCs w:val="28"/>
          <w:lang w:eastAsia="ru-RU"/>
        </w:rPr>
        <w:t>редакции (Положение прилагается)</w:t>
      </w:r>
      <w:r w:rsidRPr="005A6C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61EC" w:rsidRPr="00A061EC" w:rsidRDefault="00A061EC" w:rsidP="00A061EC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EC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осуществлении первичного воинского учета на территории </w:t>
      </w:r>
      <w:r w:rsidR="001363E2">
        <w:rPr>
          <w:rFonts w:ascii="Times New Roman" w:hAnsi="Times New Roman" w:cs="Times New Roman"/>
          <w:sz w:val="28"/>
          <w:szCs w:val="28"/>
        </w:rPr>
        <w:t>администрации Верхнекужебарского сельсовета</w:t>
      </w:r>
      <w:r w:rsidRPr="00A06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1E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05278">
        <w:rPr>
          <w:rFonts w:ascii="Times New Roman" w:hAnsi="Times New Roman" w:cs="Times New Roman"/>
          <w:sz w:val="28"/>
          <w:szCs w:val="28"/>
        </w:rPr>
        <w:t xml:space="preserve"> 1 (читать в новой редакции)</w:t>
      </w:r>
      <w:r w:rsidRPr="00A061EC">
        <w:rPr>
          <w:rFonts w:ascii="Times New Roman" w:hAnsi="Times New Roman" w:cs="Times New Roman"/>
          <w:sz w:val="28"/>
          <w:szCs w:val="28"/>
        </w:rPr>
        <w:t>.</w:t>
      </w:r>
    </w:p>
    <w:p w:rsidR="00A061EC" w:rsidRPr="00A061EC" w:rsidRDefault="00A061EC" w:rsidP="00A061EC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EC">
        <w:rPr>
          <w:rFonts w:ascii="Times New Roman" w:hAnsi="Times New Roman" w:cs="Times New Roman"/>
          <w:sz w:val="28"/>
          <w:szCs w:val="28"/>
        </w:rPr>
        <w:t>Утвердить должностную инструкцию специалиста (инспектора) по военно-учетной работе администрации поселения согласно Приложению 2.</w:t>
      </w:r>
    </w:p>
    <w:p w:rsidR="001363E2" w:rsidRPr="001363E2" w:rsidRDefault="001363E2" w:rsidP="00333F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3E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Верхнекужебарского сельсовета. </w:t>
      </w:r>
    </w:p>
    <w:p w:rsidR="001363E2" w:rsidRPr="001363E2" w:rsidRDefault="001363E2" w:rsidP="00333F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3E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1363E2"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 в периодическом печатном издании «Амыльский курьер».</w:t>
      </w:r>
    </w:p>
    <w:p w:rsidR="001363E2" w:rsidRDefault="001363E2" w:rsidP="0013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2A9" w:rsidRPr="00534E45" w:rsidRDefault="009A42A9" w:rsidP="0013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E2" w:rsidRPr="00534E45" w:rsidRDefault="001363E2" w:rsidP="0013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E45">
        <w:rPr>
          <w:rFonts w:ascii="Times New Roman" w:hAnsi="Times New Roman"/>
          <w:sz w:val="28"/>
          <w:szCs w:val="28"/>
        </w:rPr>
        <w:t>Глава администрации</w:t>
      </w:r>
    </w:p>
    <w:p w:rsidR="001D6A8C" w:rsidRPr="001363E2" w:rsidRDefault="001363E2" w:rsidP="00136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E2">
        <w:rPr>
          <w:rFonts w:ascii="Times New Roman" w:hAnsi="Times New Roman"/>
          <w:sz w:val="28"/>
          <w:szCs w:val="28"/>
        </w:rPr>
        <w:t>Верхнекужебарского сельсовета                                                        К.А. Корнев</w:t>
      </w:r>
    </w:p>
    <w:p w:rsidR="00E10FB6" w:rsidRPr="00E10FB6" w:rsidRDefault="008D4180" w:rsidP="00E10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10FB6">
        <w:rPr>
          <w:sz w:val="28"/>
          <w:szCs w:val="28"/>
        </w:rPr>
        <w:t xml:space="preserve"> </w:t>
      </w:r>
      <w:r w:rsidR="00E10FB6">
        <w:rPr>
          <w:rFonts w:ascii="Times New Roman" w:hAnsi="Times New Roman" w:cs="Times New Roman"/>
          <w:sz w:val="28"/>
          <w:szCs w:val="28"/>
        </w:rPr>
        <w:t>УТВЕРЖДАЮ:</w:t>
      </w:r>
    </w:p>
    <w:p w:rsidR="00E10FB6" w:rsidRPr="00E10FB6" w:rsidRDefault="00E10FB6" w:rsidP="00E10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 xml:space="preserve">                                      Глава администрации</w:t>
      </w:r>
    </w:p>
    <w:p w:rsidR="00E10FB6" w:rsidRPr="00E10FB6" w:rsidRDefault="00E10FB6" w:rsidP="00E10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 xml:space="preserve">                               Верхнекужебарского сельсовета</w:t>
      </w:r>
    </w:p>
    <w:p w:rsidR="00E10FB6" w:rsidRPr="00E10FB6" w:rsidRDefault="00E10FB6" w:rsidP="00E10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К.А. Корнев</w:t>
      </w:r>
    </w:p>
    <w:p w:rsidR="00E10FB6" w:rsidRPr="00E10FB6" w:rsidRDefault="009A42A9" w:rsidP="00E10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10FB6">
        <w:rPr>
          <w:rFonts w:ascii="Times New Roman" w:hAnsi="Times New Roman" w:cs="Times New Roman"/>
          <w:sz w:val="28"/>
          <w:szCs w:val="28"/>
        </w:rPr>
        <w:t>.04.2023 г.</w:t>
      </w:r>
      <w:r w:rsidR="00E10FB6" w:rsidRPr="00E10F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FB6" w:rsidRPr="00E10FB6" w:rsidRDefault="00E10FB6" w:rsidP="00E10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FB6" w:rsidRPr="00E10FB6" w:rsidRDefault="00E10FB6" w:rsidP="00E1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B6" w:rsidRPr="00E10FB6" w:rsidRDefault="00E10FB6" w:rsidP="00E1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E10FB6" w:rsidRPr="00E10FB6" w:rsidRDefault="00E10FB6" w:rsidP="00E1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об организации и осуществлению первичного воинского</w:t>
      </w:r>
    </w:p>
    <w:p w:rsidR="00E10FB6" w:rsidRPr="00E10FB6" w:rsidRDefault="00E10FB6" w:rsidP="00E1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учета в администрации Верхнекужебарского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Каратузского района Красноярского края</w:t>
      </w:r>
    </w:p>
    <w:p w:rsidR="00E10FB6" w:rsidRPr="00E10FB6" w:rsidRDefault="00E10FB6" w:rsidP="00E1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FB6" w:rsidRPr="00E10FB6" w:rsidRDefault="00E10FB6" w:rsidP="00E10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278" w:rsidRDefault="00E10FB6" w:rsidP="0010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Организация первичного воинского учета граждан осуществляется администрацией Верхнекужебарского сельсовета в соответствии с федеральным законом Российской Федерации от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B6">
        <w:rPr>
          <w:rFonts w:ascii="Times New Roman" w:hAnsi="Times New Roman" w:cs="Times New Roman"/>
          <w:sz w:val="28"/>
          <w:szCs w:val="28"/>
        </w:rPr>
        <w:t>мая 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FB6">
        <w:rPr>
          <w:rFonts w:ascii="Times New Roman" w:hAnsi="Times New Roman" w:cs="Times New Roman"/>
          <w:sz w:val="28"/>
          <w:szCs w:val="28"/>
        </w:rPr>
        <w:t xml:space="preserve"> «Об обороне», от 28 марта 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FB6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службе», от 26 февраля 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FB6">
        <w:rPr>
          <w:rFonts w:ascii="Times New Roman" w:hAnsi="Times New Roman" w:cs="Times New Roman"/>
          <w:sz w:val="28"/>
          <w:szCs w:val="28"/>
        </w:rPr>
        <w:t xml:space="preserve"> «О мобилизационной подготовке и мобилизации в Российской Федерации, постановлениями Правительства Российской Федерации от 27 ноября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FB6">
        <w:rPr>
          <w:rFonts w:ascii="Times New Roman" w:hAnsi="Times New Roman" w:cs="Times New Roman"/>
          <w:sz w:val="28"/>
          <w:szCs w:val="28"/>
        </w:rPr>
        <w:t xml:space="preserve"> № 719 об утверждении «Положения о воинском учете», от 17 марта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B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5278">
        <w:rPr>
          <w:rFonts w:ascii="Times New Roman" w:hAnsi="Times New Roman" w:cs="Times New Roman"/>
          <w:sz w:val="28"/>
          <w:szCs w:val="28"/>
        </w:rPr>
        <w:t>№</w:t>
      </w:r>
      <w:r w:rsidRPr="00E10FB6">
        <w:rPr>
          <w:rFonts w:ascii="Times New Roman" w:hAnsi="Times New Roman" w:cs="Times New Roman"/>
          <w:sz w:val="28"/>
          <w:szCs w:val="28"/>
        </w:rPr>
        <w:t xml:space="preserve"> 156 «Об 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органов местного самоуправления и организациях, «Инструкцией по бронированию граждан Российской Федерации на период мобилизации и в военное время».</w:t>
      </w:r>
      <w:r w:rsidR="00105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278" w:rsidRDefault="00E10FB6" w:rsidP="0010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Персональный состав и функциональные обязанности военно- учетного работника по осуществлению воинского учета определяются главой администрации Верхнекужебарского сельсовета и Положением о военно-учетном столе.</w:t>
      </w:r>
      <w:r w:rsidR="00105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B6" w:rsidRPr="00E10FB6" w:rsidRDefault="00E10FB6" w:rsidP="0010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Первичный воинский учет в администрации Верхнекужебарского сельсовета осуществляется по документам первичного воинского учета;</w:t>
      </w:r>
    </w:p>
    <w:p w:rsidR="00105278" w:rsidRPr="00C6757D" w:rsidRDefault="00105278" w:rsidP="00105278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57D">
        <w:rPr>
          <w:rStyle w:val="dt-m"/>
          <w:sz w:val="28"/>
          <w:szCs w:val="28"/>
        </w:rPr>
        <w:t>а)</w:t>
      </w:r>
      <w:r w:rsidRPr="00C6757D">
        <w:rPr>
          <w:sz w:val="28"/>
          <w:szCs w:val="28"/>
        </w:rPr>
        <w:t xml:space="preserve"> для призывников - по картам первичного воинского учета призывников; </w:t>
      </w:r>
    </w:p>
    <w:p w:rsidR="00105278" w:rsidRPr="00C6757D" w:rsidRDefault="00105278" w:rsidP="00105278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757D">
        <w:rPr>
          <w:rStyle w:val="dt-m"/>
          <w:sz w:val="28"/>
          <w:szCs w:val="28"/>
        </w:rPr>
        <w:t>б)</w:t>
      </w:r>
      <w:r w:rsidRPr="00C6757D">
        <w:rPr>
          <w:sz w:val="28"/>
          <w:szCs w:val="28"/>
        </w:rPr>
        <w:t xml:space="preserve"> для прапорщиков, мичманов, старшин, сержантов, солдат и матросов запаса - по алфавитным карточкам и учетным карточкам;</w:t>
      </w:r>
    </w:p>
    <w:p w:rsidR="00105278" w:rsidRDefault="00105278" w:rsidP="00105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78">
        <w:rPr>
          <w:rStyle w:val="dt-m"/>
          <w:rFonts w:ascii="Times New Roman" w:hAnsi="Times New Roman" w:cs="Times New Roman"/>
          <w:sz w:val="28"/>
          <w:szCs w:val="28"/>
        </w:rPr>
        <w:t>в)</w:t>
      </w:r>
      <w:r w:rsidRPr="00105278">
        <w:rPr>
          <w:rFonts w:ascii="Times New Roman" w:hAnsi="Times New Roman" w:cs="Times New Roman"/>
          <w:sz w:val="28"/>
          <w:szCs w:val="28"/>
        </w:rPr>
        <w:t xml:space="preserve"> для офицеров запаса - по карточкам первичного учета.</w:t>
      </w:r>
      <w:r w:rsidR="00E10FB6" w:rsidRPr="00E1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FB6" w:rsidRPr="00E10FB6" w:rsidRDefault="00E10FB6" w:rsidP="0010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   администрации Верхнекужебарского сельсовета и его должностное лицо:</w:t>
      </w:r>
    </w:p>
    <w:p w:rsidR="00655906" w:rsidRPr="00C6757D" w:rsidRDefault="00655906" w:rsidP="0065590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757D">
        <w:rPr>
          <w:rStyle w:val="dt-m"/>
          <w:sz w:val="28"/>
          <w:szCs w:val="28"/>
        </w:rPr>
        <w:t>а)</w:t>
      </w:r>
      <w:r w:rsidRPr="00C6757D">
        <w:rPr>
          <w:sz w:val="28"/>
          <w:szCs w:val="28"/>
        </w:rPr>
        <w:t xml:space="preserve">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  <w:bookmarkStart w:id="0" w:name="l697"/>
      <w:bookmarkEnd w:id="0"/>
      <w:r w:rsidRPr="00C6757D">
        <w:rPr>
          <w:sz w:val="28"/>
          <w:szCs w:val="28"/>
        </w:rPr>
        <w:t> </w:t>
      </w:r>
      <w:bookmarkStart w:id="1" w:name="l618"/>
      <w:bookmarkEnd w:id="1"/>
    </w:p>
    <w:p w:rsidR="00655906" w:rsidRPr="00C6757D" w:rsidRDefault="00655906" w:rsidP="0065590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757D">
        <w:rPr>
          <w:rStyle w:val="dt-m"/>
          <w:sz w:val="28"/>
          <w:szCs w:val="28"/>
        </w:rPr>
        <w:t>б)</w:t>
      </w:r>
      <w:r w:rsidRPr="00C6757D">
        <w:rPr>
          <w:sz w:val="28"/>
          <w:szCs w:val="28"/>
        </w:rPr>
        <w:t xml:space="preserve"> выявляют совместно с органами внутренних дел граждан, проживающих или пребывающих (на срок более 3 месяцев), в том числе не имеющих </w:t>
      </w:r>
      <w:r w:rsidRPr="00C6757D">
        <w:rPr>
          <w:sz w:val="28"/>
          <w:szCs w:val="28"/>
        </w:rPr>
        <w:lastRenderedPageBreak/>
        <w:t>регистрации по месту жительства и (или) месту пребывания, на их территории и подлежащих постановке на воинский учет; </w:t>
      </w:r>
    </w:p>
    <w:p w:rsidR="00655906" w:rsidRPr="00C6757D" w:rsidRDefault="00655906" w:rsidP="0065590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757D">
        <w:rPr>
          <w:rStyle w:val="dt-m"/>
          <w:sz w:val="28"/>
          <w:szCs w:val="28"/>
        </w:rPr>
        <w:t>в)</w:t>
      </w:r>
      <w:r w:rsidRPr="00C6757D">
        <w:rPr>
          <w:sz w:val="28"/>
          <w:szCs w:val="28"/>
        </w:rPr>
        <w:t xml:space="preserve"> ведут учет организаций, находящихся на их территории, и контролируют ведение в них воинского учета;</w:t>
      </w:r>
    </w:p>
    <w:p w:rsidR="00655906" w:rsidRPr="00C6757D" w:rsidRDefault="00655906" w:rsidP="0065590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757D">
        <w:rPr>
          <w:rStyle w:val="dt-m"/>
          <w:sz w:val="28"/>
          <w:szCs w:val="28"/>
        </w:rPr>
        <w:t>г)</w:t>
      </w:r>
      <w:r w:rsidRPr="00C6757D">
        <w:rPr>
          <w:sz w:val="28"/>
          <w:szCs w:val="28"/>
        </w:rPr>
        <w:t xml:space="preserve">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bookmarkStart w:id="2" w:name="l619"/>
      <w:bookmarkEnd w:id="2"/>
    </w:p>
    <w:p w:rsidR="00E10FB6" w:rsidRPr="00E10FB6" w:rsidRDefault="00E10FB6" w:rsidP="00E1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FB6">
        <w:rPr>
          <w:rFonts w:ascii="Times New Roman" w:hAnsi="Times New Roman" w:cs="Times New Roman"/>
          <w:sz w:val="28"/>
          <w:szCs w:val="28"/>
        </w:rPr>
        <w:t xml:space="preserve">       В целях </w:t>
      </w:r>
      <w:r w:rsidR="00655906" w:rsidRPr="00E10FB6">
        <w:rPr>
          <w:rFonts w:ascii="Times New Roman" w:hAnsi="Times New Roman" w:cs="Times New Roman"/>
          <w:sz w:val="28"/>
          <w:szCs w:val="28"/>
        </w:rPr>
        <w:t>поддержания в</w:t>
      </w:r>
      <w:r w:rsidRPr="00E10FB6">
        <w:rPr>
          <w:rFonts w:ascii="Times New Roman" w:hAnsi="Times New Roman" w:cs="Times New Roman"/>
          <w:sz w:val="28"/>
          <w:szCs w:val="28"/>
        </w:rPr>
        <w:t xml:space="preserve">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</w:t>
      </w:r>
      <w:r w:rsidR="00655906" w:rsidRPr="00E10FB6">
        <w:rPr>
          <w:rFonts w:ascii="Times New Roman" w:hAnsi="Times New Roman" w:cs="Times New Roman"/>
          <w:sz w:val="28"/>
          <w:szCs w:val="28"/>
        </w:rPr>
        <w:t>учета, администрация</w:t>
      </w:r>
      <w:r w:rsidRPr="00E10FB6">
        <w:rPr>
          <w:rFonts w:ascii="Times New Roman" w:hAnsi="Times New Roman" w:cs="Times New Roman"/>
          <w:sz w:val="28"/>
          <w:szCs w:val="28"/>
        </w:rPr>
        <w:t xml:space="preserve"> Верхнекужебарского с</w:t>
      </w:r>
      <w:r w:rsidR="00AF44DD">
        <w:rPr>
          <w:rFonts w:ascii="Times New Roman" w:hAnsi="Times New Roman" w:cs="Times New Roman"/>
          <w:sz w:val="28"/>
          <w:szCs w:val="28"/>
        </w:rPr>
        <w:t>ельсовета и ее должностное лицо:</w:t>
      </w:r>
    </w:p>
    <w:p w:rsidR="00AF44DD" w:rsidRPr="00AF44DD" w:rsidRDefault="00AF44DD" w:rsidP="00AF4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DD">
        <w:rPr>
          <w:rFonts w:ascii="Times New Roman" w:hAnsi="Times New Roman" w:cs="Times New Roman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AF44DD" w:rsidRPr="00AF44DD" w:rsidRDefault="00AF44DD" w:rsidP="00AF4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DD">
        <w:rPr>
          <w:rFonts w:ascii="Times New Roman" w:hAnsi="Times New Roman" w:cs="Times New Roman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AF44DD" w:rsidRPr="00AF44DD" w:rsidRDefault="00AF44DD" w:rsidP="00AF4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DD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544F6C" w:rsidRDefault="00AF44DD" w:rsidP="00AF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DD">
        <w:rPr>
          <w:rFonts w:ascii="Times New Roman" w:hAnsi="Times New Roman" w:cs="Times New Roman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BB" w:rsidRPr="009B52BB" w:rsidRDefault="009B52BB" w:rsidP="009B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52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</w:t>
      </w:r>
    </w:p>
    <w:p w:rsidR="009B52BB" w:rsidRDefault="009B52BB" w:rsidP="009B52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B52BB">
        <w:rPr>
          <w:rFonts w:ascii="Times New Roman" w:hAnsi="Times New Roman" w:cs="Times New Roman"/>
          <w:sz w:val="24"/>
          <w:szCs w:val="24"/>
        </w:rPr>
        <w:t xml:space="preserve">          Постановлению администрации </w:t>
      </w:r>
    </w:p>
    <w:p w:rsidR="009B52BB" w:rsidRDefault="009B52BB" w:rsidP="009B52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52BB">
        <w:rPr>
          <w:rFonts w:ascii="Times New Roman" w:hAnsi="Times New Roman" w:cs="Times New Roman"/>
          <w:sz w:val="24"/>
          <w:szCs w:val="24"/>
        </w:rPr>
        <w:t xml:space="preserve">Верхнекужебарского сельсовета </w:t>
      </w:r>
    </w:p>
    <w:p w:rsidR="009B52BB" w:rsidRPr="009B52BB" w:rsidRDefault="009B52BB" w:rsidP="009B52B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52BB">
        <w:rPr>
          <w:rFonts w:ascii="Times New Roman" w:hAnsi="Times New Roman" w:cs="Times New Roman"/>
          <w:sz w:val="24"/>
          <w:szCs w:val="24"/>
        </w:rPr>
        <w:t xml:space="preserve">от </w:t>
      </w:r>
      <w:r w:rsidR="009A42A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.04.2023</w:t>
      </w:r>
      <w:r w:rsidRPr="009B52B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A9">
        <w:rPr>
          <w:rFonts w:ascii="Times New Roman" w:hAnsi="Times New Roman" w:cs="Times New Roman"/>
          <w:sz w:val="24"/>
          <w:szCs w:val="24"/>
        </w:rPr>
        <w:t>2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0-П</w:t>
      </w:r>
      <w:r w:rsidRPr="009B5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BB" w:rsidRPr="00E164E2" w:rsidRDefault="009B52BB" w:rsidP="009B52BB"/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64E2">
        <w:rPr>
          <w:b/>
          <w:bCs/>
          <w:sz w:val="28"/>
          <w:szCs w:val="28"/>
        </w:rPr>
        <w:t>Должностная инструкция</w:t>
      </w:r>
      <w:r w:rsidRPr="00E164E2">
        <w:rPr>
          <w:b/>
          <w:bCs/>
          <w:sz w:val="28"/>
          <w:szCs w:val="28"/>
        </w:rPr>
        <w:br/>
        <w:t> на работника, осуществляющего первичн</w:t>
      </w:r>
      <w:r>
        <w:rPr>
          <w:b/>
          <w:bCs/>
          <w:sz w:val="28"/>
          <w:szCs w:val="28"/>
        </w:rPr>
        <w:t>ый воинский учет в администрации Верхнекужебарского сельсовета Каратузского района Красноярского края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164E2">
        <w:rPr>
          <w:rStyle w:val="a8"/>
          <w:sz w:val="28"/>
          <w:szCs w:val="28"/>
        </w:rPr>
        <w:t>1. ОБЩИЕ ПОЛОЖЕНИЯ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1.1. Военно-учетный работник назначается и освобождается от должности </w:t>
      </w:r>
      <w:r w:rsidRPr="009B52BB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администрации Верхнекужебарского сельсовета</w:t>
      </w:r>
      <w:r w:rsidRPr="00E164E2">
        <w:rPr>
          <w:i/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1.2. Военно-учетный работник непосредственно подчиняется </w:t>
      </w:r>
      <w:r w:rsidRPr="009B52B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 Верхнекужебарского сельсовета</w:t>
      </w:r>
      <w:r w:rsidRPr="00E164E2">
        <w:rPr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уставом и нормативными актами </w:t>
      </w:r>
      <w:r>
        <w:rPr>
          <w:sz w:val="28"/>
          <w:szCs w:val="28"/>
        </w:rPr>
        <w:t>администрации Верхнекужебарского сельсовета</w:t>
      </w:r>
      <w:r w:rsidRPr="00E164E2">
        <w:rPr>
          <w:sz w:val="28"/>
          <w:szCs w:val="28"/>
        </w:rPr>
        <w:t>, настоящей должностной инструкцией.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 w:rsidRPr="00E164E2">
        <w:rPr>
          <w:rStyle w:val="a8"/>
          <w:sz w:val="28"/>
          <w:szCs w:val="28"/>
        </w:rPr>
        <w:t>2. ОСНОВНЫЕ ОБЯЗАННОСТИ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Pr="00E164E2">
        <w:rPr>
          <w:i/>
          <w:sz w:val="28"/>
          <w:szCs w:val="28"/>
        </w:rPr>
        <w:t xml:space="preserve">, </w:t>
      </w:r>
      <w:r w:rsidRPr="009B52B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законов, иных нормативных правовых актов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устава и иных нормативных правовых актов </w:t>
      </w:r>
      <w:r>
        <w:rPr>
          <w:sz w:val="28"/>
          <w:szCs w:val="28"/>
        </w:rPr>
        <w:t>администрации Верхнекужебарского сельсовета</w:t>
      </w:r>
      <w:r w:rsidRPr="00E164E2">
        <w:rPr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8"/>
          <w:sz w:val="28"/>
          <w:szCs w:val="28"/>
        </w:rPr>
        <w:t>3. ДОЛЖНОСТНЫЕ ОБЯЗАННОСТИ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>
        <w:rPr>
          <w:sz w:val="28"/>
          <w:szCs w:val="28"/>
        </w:rPr>
        <w:t>Верхнекужебарского сельсовета</w:t>
      </w:r>
      <w:r w:rsidRPr="00E164E2">
        <w:rPr>
          <w:i/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Pr="009B52BB">
        <w:rPr>
          <w:sz w:val="28"/>
          <w:szCs w:val="28"/>
        </w:rPr>
        <w:t>Каратузского района Красноярского края</w:t>
      </w:r>
      <w:r w:rsidRPr="00E164E2">
        <w:rPr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3.6. Осуществлять контроль за сверкой учетных карточек согласно графика сверки карточек, утвержденного </w:t>
      </w:r>
      <w:r w:rsidRPr="009B52BB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администрации Верхнекужебарского сельсовета</w:t>
      </w:r>
      <w:r w:rsidRPr="00E164E2">
        <w:rPr>
          <w:i/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Pr="009B52BB">
        <w:rPr>
          <w:sz w:val="28"/>
          <w:szCs w:val="28"/>
        </w:rPr>
        <w:t>Каратузского района Красноярского края</w:t>
      </w:r>
      <w:r w:rsidRPr="00E164E2">
        <w:rPr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3.15. Подготовка распоряжений и постановлений на особый период.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3.17. Проводить сверку повесток, заложенных в картотеку на граждан, предназначенных в команды, с данными военного комиссариата</w:t>
      </w:r>
      <w:r>
        <w:rPr>
          <w:sz w:val="28"/>
          <w:szCs w:val="28"/>
        </w:rPr>
        <w:t xml:space="preserve"> </w:t>
      </w:r>
      <w:r w:rsidRPr="009B52BB">
        <w:rPr>
          <w:sz w:val="28"/>
          <w:szCs w:val="28"/>
        </w:rPr>
        <w:t>Каратузского района Красноярского края</w:t>
      </w:r>
      <w:r>
        <w:rPr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3.19. Докладывать </w:t>
      </w:r>
      <w:r w:rsidR="0082110A">
        <w:rPr>
          <w:iCs/>
          <w:sz w:val="28"/>
          <w:szCs w:val="28"/>
        </w:rPr>
        <w:t>специалисту, осуществляющему воинский учет</w:t>
      </w:r>
      <w:r w:rsidRPr="00E164E2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3.23. Присутствовать на семинарах, занятиях и инструктажах, проводимых военным комиссариатом</w:t>
      </w:r>
      <w:r w:rsidR="0082110A">
        <w:rPr>
          <w:sz w:val="28"/>
          <w:szCs w:val="28"/>
        </w:rPr>
        <w:t xml:space="preserve"> </w:t>
      </w:r>
      <w:r w:rsidR="0082110A" w:rsidRPr="009B52BB">
        <w:rPr>
          <w:sz w:val="28"/>
          <w:szCs w:val="28"/>
        </w:rPr>
        <w:t>Каратузского района Красноярского края</w:t>
      </w:r>
      <w:r w:rsidR="0082110A">
        <w:rPr>
          <w:sz w:val="28"/>
          <w:szCs w:val="28"/>
        </w:rPr>
        <w:t>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3.24. Своевременно представлять в военный комиссариат</w:t>
      </w:r>
      <w:r w:rsidR="0082110A">
        <w:rPr>
          <w:sz w:val="28"/>
          <w:szCs w:val="28"/>
        </w:rPr>
        <w:t xml:space="preserve"> </w:t>
      </w:r>
      <w:r w:rsidR="0082110A" w:rsidRPr="009B52BB">
        <w:rPr>
          <w:sz w:val="28"/>
          <w:szCs w:val="28"/>
        </w:rPr>
        <w:t>Каратузского района Красноярского края</w:t>
      </w:r>
      <w:r w:rsidR="0082110A"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3.25. Вести учет граждан, имеющих право на льготы по различным категориям. Своевременно представлять в военный комиссариат</w:t>
      </w:r>
      <w:r w:rsidR="0082110A">
        <w:rPr>
          <w:sz w:val="28"/>
          <w:szCs w:val="28"/>
        </w:rPr>
        <w:t xml:space="preserve"> </w:t>
      </w:r>
      <w:r w:rsidR="0082110A" w:rsidRPr="009B52BB">
        <w:rPr>
          <w:sz w:val="28"/>
          <w:szCs w:val="28"/>
        </w:rPr>
        <w:t>Каратузского района Красноярского края</w:t>
      </w:r>
      <w:r w:rsidRPr="00E164E2">
        <w:rPr>
          <w:sz w:val="28"/>
          <w:szCs w:val="28"/>
        </w:rPr>
        <w:t xml:space="preserve"> ответы по разбору писем, жалоб и заявлений.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3.27. Проводить работу, связанную с ветеранами ВОВ, согласно указаниям военного комиссариата</w:t>
      </w:r>
      <w:r w:rsidR="0082110A">
        <w:rPr>
          <w:sz w:val="28"/>
          <w:szCs w:val="28"/>
        </w:rPr>
        <w:t xml:space="preserve"> </w:t>
      </w:r>
      <w:r w:rsidR="0082110A" w:rsidRPr="009B52BB">
        <w:rPr>
          <w:sz w:val="28"/>
          <w:szCs w:val="28"/>
        </w:rPr>
        <w:t>Каратузского района Красноярского края</w:t>
      </w:r>
      <w:r w:rsidR="0082110A">
        <w:rPr>
          <w:sz w:val="28"/>
          <w:szCs w:val="28"/>
        </w:rPr>
        <w:t xml:space="preserve">. 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3.28. Постоянно уточнять списки участников и инвалидов ВОВ, представлять в военный комиссариат</w:t>
      </w:r>
      <w:r w:rsidR="0082110A">
        <w:rPr>
          <w:sz w:val="28"/>
          <w:szCs w:val="28"/>
        </w:rPr>
        <w:t xml:space="preserve"> </w:t>
      </w:r>
      <w:r w:rsidR="0082110A" w:rsidRPr="009B52BB">
        <w:rPr>
          <w:sz w:val="28"/>
          <w:szCs w:val="28"/>
        </w:rPr>
        <w:t>Каратузского района Красноярского края</w:t>
      </w:r>
      <w:r w:rsidRPr="00E164E2">
        <w:rPr>
          <w:sz w:val="28"/>
          <w:szCs w:val="28"/>
        </w:rPr>
        <w:t xml:space="preserve"> данные о вновь прибывших ветеранах ВОВ.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3.30. Заводить требуемые дела, журналы на каждый год.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8"/>
          <w:sz w:val="28"/>
          <w:szCs w:val="28"/>
        </w:rPr>
        <w:t>4. ПРАВА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4.2. Получение в установленном порядке от государственных и муниципальных органов, а также от организаций независимо от их </w:t>
      </w:r>
      <w:r w:rsidRPr="00E164E2">
        <w:rPr>
          <w:sz w:val="28"/>
          <w:szCs w:val="28"/>
        </w:rPr>
        <w:lastRenderedPageBreak/>
        <w:t>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4.3. Внесение предложений по совершенствованию работы.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4.4. Ознакомление со всеми материалами своего личного дела.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8"/>
          <w:sz w:val="28"/>
          <w:szCs w:val="28"/>
        </w:rPr>
        <w:t>5. ОТВЕТСТВЕННОСТЬ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Pr="0082110A">
        <w:rPr>
          <w:sz w:val="28"/>
          <w:szCs w:val="28"/>
        </w:rPr>
        <w:t xml:space="preserve">главой </w:t>
      </w:r>
      <w:r w:rsidR="0082110A">
        <w:rPr>
          <w:sz w:val="28"/>
          <w:szCs w:val="28"/>
        </w:rPr>
        <w:t>администрации Верхнекужебарского сельсовета</w:t>
      </w:r>
      <w:r w:rsidRPr="00E164E2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9B52BB" w:rsidRPr="00E164E2" w:rsidRDefault="009B52BB" w:rsidP="009B52B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9B52BB" w:rsidRPr="00AF44DD" w:rsidRDefault="009B52BB" w:rsidP="009B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2BB" w:rsidRPr="00AF44DD" w:rsidSect="00307E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8E" w:rsidRDefault="007B138E" w:rsidP="00A061EC">
      <w:pPr>
        <w:spacing w:after="0" w:line="240" w:lineRule="auto"/>
      </w:pPr>
      <w:r>
        <w:separator/>
      </w:r>
    </w:p>
  </w:endnote>
  <w:endnote w:type="continuationSeparator" w:id="0">
    <w:p w:rsidR="007B138E" w:rsidRDefault="007B138E" w:rsidP="00A0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8E" w:rsidRDefault="007B138E" w:rsidP="00A061EC">
      <w:pPr>
        <w:spacing w:after="0" w:line="240" w:lineRule="auto"/>
      </w:pPr>
      <w:r>
        <w:separator/>
      </w:r>
    </w:p>
  </w:footnote>
  <w:footnote w:type="continuationSeparator" w:id="0">
    <w:p w:rsidR="007B138E" w:rsidRDefault="007B138E" w:rsidP="00A0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EC9"/>
    <w:multiLevelType w:val="hybridMultilevel"/>
    <w:tmpl w:val="CB52A342"/>
    <w:lvl w:ilvl="0" w:tplc="F52E8EE0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02FE1"/>
    <w:multiLevelType w:val="hybridMultilevel"/>
    <w:tmpl w:val="CB52A342"/>
    <w:lvl w:ilvl="0" w:tplc="F52E8EE0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1C0AEA"/>
    <w:multiLevelType w:val="multilevel"/>
    <w:tmpl w:val="E7E2560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6C"/>
    <w:rsid w:val="00001180"/>
    <w:rsid w:val="00105278"/>
    <w:rsid w:val="001363E2"/>
    <w:rsid w:val="00145F3A"/>
    <w:rsid w:val="001D6A8C"/>
    <w:rsid w:val="00307EBA"/>
    <w:rsid w:val="00333F5F"/>
    <w:rsid w:val="004131A6"/>
    <w:rsid w:val="00522C00"/>
    <w:rsid w:val="00544F6C"/>
    <w:rsid w:val="00655906"/>
    <w:rsid w:val="007A04BC"/>
    <w:rsid w:val="007B138E"/>
    <w:rsid w:val="0082110A"/>
    <w:rsid w:val="00831289"/>
    <w:rsid w:val="008D4180"/>
    <w:rsid w:val="00940E0A"/>
    <w:rsid w:val="009A42A9"/>
    <w:rsid w:val="009B52BB"/>
    <w:rsid w:val="00A061EC"/>
    <w:rsid w:val="00AC5260"/>
    <w:rsid w:val="00AF44DD"/>
    <w:rsid w:val="00B7127A"/>
    <w:rsid w:val="00B83A63"/>
    <w:rsid w:val="00D52B72"/>
    <w:rsid w:val="00E10FB6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2626"/>
  <w15:chartTrackingRefBased/>
  <w15:docId w15:val="{6CD55841-2009-4935-9469-3FED67B9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061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061EC"/>
    <w:rPr>
      <w:vertAlign w:val="superscript"/>
    </w:rPr>
  </w:style>
  <w:style w:type="paragraph" w:customStyle="1" w:styleId="dt-p">
    <w:name w:val="dt-p"/>
    <w:basedOn w:val="a"/>
    <w:rsid w:val="001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05278"/>
  </w:style>
  <w:style w:type="paragraph" w:styleId="a7">
    <w:name w:val="Normal (Web)"/>
    <w:basedOn w:val="a"/>
    <w:uiPriority w:val="99"/>
    <w:unhideWhenUsed/>
    <w:rsid w:val="009B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52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2023-04-18T02:26:00Z</cp:lastPrinted>
  <dcterms:created xsi:type="dcterms:W3CDTF">2023-04-03T07:05:00Z</dcterms:created>
  <dcterms:modified xsi:type="dcterms:W3CDTF">2023-04-18T02:26:00Z</dcterms:modified>
</cp:coreProperties>
</file>